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AE58" w14:textId="77777777" w:rsidR="005649B1" w:rsidRPr="005649B1" w:rsidRDefault="005649B1" w:rsidP="005649B1">
      <w:r w:rsidRPr="005649B1">
        <w:rPr>
          <w:b/>
          <w:bCs/>
        </w:rPr>
        <w:t>Privacy Policy</w:t>
      </w:r>
    </w:p>
    <w:p w14:paraId="7A2A474C" w14:textId="16E57DF5" w:rsidR="005649B1" w:rsidRPr="005649B1" w:rsidRDefault="005649B1" w:rsidP="005649B1">
      <w:r w:rsidRPr="005649B1">
        <w:rPr>
          <w:b/>
          <w:bCs/>
        </w:rPr>
        <w:t>Last Updated:</w:t>
      </w:r>
      <w:r w:rsidRPr="005649B1">
        <w:t xml:space="preserve"> </w:t>
      </w:r>
      <w:r w:rsidR="00E309B1">
        <w:t>[November 21, 2024</w:t>
      </w:r>
      <w:r w:rsidRPr="005649B1">
        <w:t>]</w:t>
      </w:r>
    </w:p>
    <w:p w14:paraId="2C11B66A" w14:textId="75AA8131" w:rsidR="005649B1" w:rsidRPr="005649B1" w:rsidRDefault="005649B1" w:rsidP="005649B1">
      <w:r w:rsidRPr="005649B1">
        <w:t>Welcome to [</w:t>
      </w:r>
      <w:r w:rsidR="00E309B1">
        <w:t>Lali Vacation LLC</w:t>
      </w:r>
      <w:r w:rsidRPr="005649B1">
        <w:t>] (“we,” “us,” or “our”). Your privacy is important to us, and this Privacy Policy explains how we collect, use, share, and protect your personal information when you use our website or stay at our Florida vacation rental property.</w:t>
      </w:r>
    </w:p>
    <w:p w14:paraId="3E8FD0AE" w14:textId="77777777" w:rsidR="005649B1" w:rsidRPr="005649B1" w:rsidRDefault="005649B1" w:rsidP="005649B1">
      <w:r w:rsidRPr="005649B1">
        <w:rPr>
          <w:b/>
          <w:bCs/>
        </w:rPr>
        <w:t>1. Information We Collect</w:t>
      </w:r>
    </w:p>
    <w:p w14:paraId="2E458AB0" w14:textId="77777777" w:rsidR="005649B1" w:rsidRPr="005649B1" w:rsidRDefault="005649B1" w:rsidP="005649B1">
      <w:r w:rsidRPr="005649B1">
        <w:t>We may collect various types of information when you interact with us:</w:t>
      </w:r>
    </w:p>
    <w:p w14:paraId="3CE655DC" w14:textId="77777777" w:rsidR="005649B1" w:rsidRPr="005649B1" w:rsidRDefault="005649B1" w:rsidP="005649B1">
      <w:pPr>
        <w:numPr>
          <w:ilvl w:val="0"/>
          <w:numId w:val="1"/>
        </w:numPr>
      </w:pPr>
      <w:r w:rsidRPr="005649B1">
        <w:rPr>
          <w:b/>
          <w:bCs/>
        </w:rPr>
        <w:t>Personal Identification Information</w:t>
      </w:r>
      <w:r w:rsidRPr="005649B1">
        <w:t>: Includes name, address, email, phone number, payment information, and other identifying details provided during booking.</w:t>
      </w:r>
    </w:p>
    <w:p w14:paraId="6B789D2E" w14:textId="77777777" w:rsidR="005649B1" w:rsidRPr="005649B1" w:rsidRDefault="005649B1" w:rsidP="005649B1">
      <w:pPr>
        <w:numPr>
          <w:ilvl w:val="0"/>
          <w:numId w:val="1"/>
        </w:numPr>
      </w:pPr>
      <w:r w:rsidRPr="005649B1">
        <w:rPr>
          <w:b/>
          <w:bCs/>
        </w:rPr>
        <w:t>Usage Information</w:t>
      </w:r>
      <w:r w:rsidRPr="005649B1">
        <w:t>: Such as pages viewed, time spent on our website, and your IP address.</w:t>
      </w:r>
    </w:p>
    <w:p w14:paraId="72D8BE9E" w14:textId="394F8D85" w:rsidR="005649B1" w:rsidRPr="005649B1" w:rsidRDefault="005649B1" w:rsidP="005649B1">
      <w:pPr>
        <w:numPr>
          <w:ilvl w:val="0"/>
          <w:numId w:val="1"/>
        </w:numPr>
      </w:pPr>
      <w:r w:rsidRPr="005649B1">
        <w:rPr>
          <w:b/>
          <w:bCs/>
        </w:rPr>
        <w:t>Communication Information</w:t>
      </w:r>
      <w:r w:rsidRPr="005649B1">
        <w:t>: Includes the content of any emails, text messages, or other communications with us.</w:t>
      </w:r>
    </w:p>
    <w:p w14:paraId="001596C2" w14:textId="77777777" w:rsidR="005649B1" w:rsidRPr="005649B1" w:rsidRDefault="005649B1" w:rsidP="005649B1">
      <w:r w:rsidRPr="005649B1">
        <w:rPr>
          <w:b/>
          <w:bCs/>
        </w:rPr>
        <w:t>2. How We Use Your Information</w:t>
      </w:r>
    </w:p>
    <w:p w14:paraId="57453E8E" w14:textId="77777777" w:rsidR="005649B1" w:rsidRPr="005649B1" w:rsidRDefault="005649B1" w:rsidP="005649B1">
      <w:r w:rsidRPr="005649B1">
        <w:t>We use collected information for the following purposes:</w:t>
      </w:r>
    </w:p>
    <w:p w14:paraId="167DC2A1" w14:textId="77777777" w:rsidR="005649B1" w:rsidRPr="005649B1" w:rsidRDefault="005649B1" w:rsidP="005649B1">
      <w:pPr>
        <w:numPr>
          <w:ilvl w:val="0"/>
          <w:numId w:val="2"/>
        </w:numPr>
      </w:pPr>
      <w:r w:rsidRPr="005649B1">
        <w:rPr>
          <w:b/>
          <w:bCs/>
        </w:rPr>
        <w:t>To Process Bookings</w:t>
      </w:r>
      <w:r w:rsidRPr="005649B1">
        <w:t>: Managing reservations, confirming bookings, and processing payments.</w:t>
      </w:r>
    </w:p>
    <w:p w14:paraId="71A050F5" w14:textId="77777777" w:rsidR="005649B1" w:rsidRPr="005649B1" w:rsidRDefault="005649B1" w:rsidP="005649B1">
      <w:pPr>
        <w:numPr>
          <w:ilvl w:val="0"/>
          <w:numId w:val="2"/>
        </w:numPr>
      </w:pPr>
      <w:r w:rsidRPr="005649B1">
        <w:rPr>
          <w:b/>
          <w:bCs/>
        </w:rPr>
        <w:lastRenderedPageBreak/>
        <w:t>To Communicate with You</w:t>
      </w:r>
      <w:r w:rsidRPr="005649B1">
        <w:t>: Sending booking confirmations, responding to inquiries, and providing stay-related updates.</w:t>
      </w:r>
    </w:p>
    <w:p w14:paraId="2E4EC93B" w14:textId="77777777" w:rsidR="005649B1" w:rsidRPr="005649B1" w:rsidRDefault="005649B1" w:rsidP="005649B1">
      <w:pPr>
        <w:numPr>
          <w:ilvl w:val="0"/>
          <w:numId w:val="2"/>
        </w:numPr>
      </w:pPr>
      <w:r w:rsidRPr="005649B1">
        <w:rPr>
          <w:b/>
          <w:bCs/>
        </w:rPr>
        <w:t>To Improve Our Services</w:t>
      </w:r>
      <w:r w:rsidRPr="005649B1">
        <w:t>: Analyzing usage data to enhance the website and guest experience.</w:t>
      </w:r>
    </w:p>
    <w:p w14:paraId="25BF0147" w14:textId="7AC54208" w:rsidR="005649B1" w:rsidRPr="005649B1" w:rsidRDefault="005649B1" w:rsidP="005649B1">
      <w:pPr>
        <w:numPr>
          <w:ilvl w:val="0"/>
          <w:numId w:val="2"/>
        </w:numPr>
      </w:pPr>
      <w:r w:rsidRPr="005649B1">
        <w:rPr>
          <w:b/>
          <w:bCs/>
        </w:rPr>
        <w:t>To Comply with Legal Obligations</w:t>
      </w:r>
      <w:r w:rsidRPr="005649B1">
        <w:t>: Using and disclosing information as required by applicable laws or legal processes.</w:t>
      </w:r>
    </w:p>
    <w:p w14:paraId="2BA0D0E5" w14:textId="77777777" w:rsidR="005649B1" w:rsidRPr="005649B1" w:rsidRDefault="005649B1" w:rsidP="005649B1">
      <w:r w:rsidRPr="005649B1">
        <w:rPr>
          <w:b/>
          <w:bCs/>
        </w:rPr>
        <w:t>3. Sharing and Disclosure of Information</w:t>
      </w:r>
    </w:p>
    <w:p w14:paraId="537A9B56" w14:textId="77777777" w:rsidR="005649B1" w:rsidRPr="005649B1" w:rsidRDefault="005649B1" w:rsidP="005649B1">
      <w:r w:rsidRPr="005649B1">
        <w:t>We do not sell your personal information. However, we may share information in specific situations:</w:t>
      </w:r>
    </w:p>
    <w:p w14:paraId="21A60A49" w14:textId="77777777" w:rsidR="005649B1" w:rsidRPr="005649B1" w:rsidRDefault="005649B1" w:rsidP="005649B1">
      <w:pPr>
        <w:numPr>
          <w:ilvl w:val="0"/>
          <w:numId w:val="3"/>
        </w:numPr>
      </w:pPr>
      <w:r w:rsidRPr="005649B1">
        <w:rPr>
          <w:b/>
          <w:bCs/>
        </w:rPr>
        <w:t>With Service Providers</w:t>
      </w:r>
      <w:r w:rsidRPr="005649B1">
        <w:t>: Such as payment processors or property managers, who agree to protect your data.</w:t>
      </w:r>
    </w:p>
    <w:p w14:paraId="79E55667" w14:textId="77777777" w:rsidR="005649B1" w:rsidRPr="005649B1" w:rsidRDefault="005649B1" w:rsidP="005649B1">
      <w:pPr>
        <w:numPr>
          <w:ilvl w:val="0"/>
          <w:numId w:val="3"/>
        </w:numPr>
      </w:pPr>
      <w:r w:rsidRPr="005649B1">
        <w:rPr>
          <w:b/>
          <w:bCs/>
        </w:rPr>
        <w:t>Legal Requirements</w:t>
      </w:r>
      <w:r w:rsidRPr="005649B1">
        <w:t>: Disclosing information when required by law or legal processes.</w:t>
      </w:r>
    </w:p>
    <w:p w14:paraId="5A035B38" w14:textId="77777777" w:rsidR="005649B1" w:rsidRPr="005649B1" w:rsidRDefault="005649B1" w:rsidP="005649B1">
      <w:r w:rsidRPr="005649B1">
        <w:rPr>
          <w:b/>
          <w:bCs/>
        </w:rPr>
        <w:t>4. Cookies and Tracking Technologies</w:t>
      </w:r>
    </w:p>
    <w:p w14:paraId="4DCF4DEE" w14:textId="77777777" w:rsidR="005649B1" w:rsidRPr="005649B1" w:rsidRDefault="005649B1" w:rsidP="005649B1">
      <w:r w:rsidRPr="005649B1">
        <w:t>We use cookies and similar tracking technologies to improve your experience and analyze website performance. You may control cookie preferences through your browser settings.</w:t>
      </w:r>
    </w:p>
    <w:p w14:paraId="4964FCAF" w14:textId="77777777" w:rsidR="005649B1" w:rsidRPr="005649B1" w:rsidRDefault="005649B1" w:rsidP="005649B1">
      <w:r w:rsidRPr="005649B1">
        <w:rPr>
          <w:b/>
          <w:bCs/>
        </w:rPr>
        <w:t>5. Security</w:t>
      </w:r>
    </w:p>
    <w:p w14:paraId="423E978C" w14:textId="77777777" w:rsidR="005649B1" w:rsidRPr="005649B1" w:rsidRDefault="005649B1" w:rsidP="005649B1">
      <w:r w:rsidRPr="005649B1">
        <w:t>We implement reasonable security measures to protect your information. However, please be aware that no internet or electronic storage method is entirely secure.</w:t>
      </w:r>
    </w:p>
    <w:p w14:paraId="5BE58A94" w14:textId="77777777" w:rsidR="005649B1" w:rsidRPr="005649B1" w:rsidRDefault="005649B1" w:rsidP="005649B1">
      <w:r w:rsidRPr="005649B1">
        <w:rPr>
          <w:b/>
          <w:bCs/>
        </w:rPr>
        <w:lastRenderedPageBreak/>
        <w:t>6. Data Retention</w:t>
      </w:r>
    </w:p>
    <w:p w14:paraId="10024362" w14:textId="77777777" w:rsidR="005649B1" w:rsidRPr="005649B1" w:rsidRDefault="005649B1" w:rsidP="005649B1">
      <w:r w:rsidRPr="005649B1">
        <w:t>We retain your personal information as necessary to fulfill the purposes outlined in this policy, comply with legal requirements, or resolve disputes.</w:t>
      </w:r>
    </w:p>
    <w:p w14:paraId="4081F0F6" w14:textId="77777777" w:rsidR="005649B1" w:rsidRPr="005649B1" w:rsidRDefault="005649B1" w:rsidP="005649B1">
      <w:r w:rsidRPr="005649B1">
        <w:rPr>
          <w:b/>
          <w:bCs/>
        </w:rPr>
        <w:t>7. Children’s Privacy</w:t>
      </w:r>
    </w:p>
    <w:p w14:paraId="5405E961" w14:textId="77777777" w:rsidR="005649B1" w:rsidRPr="005649B1" w:rsidRDefault="005649B1" w:rsidP="005649B1">
      <w:r w:rsidRPr="005649B1">
        <w:t>Our website and services are not intended for children under 13. We do not knowingly collect information from children. If you believe we have unintentionally collected such information, please contact us for removal.</w:t>
      </w:r>
    </w:p>
    <w:p w14:paraId="31AE3551" w14:textId="77777777" w:rsidR="005649B1" w:rsidRPr="005649B1" w:rsidRDefault="005649B1" w:rsidP="005649B1">
      <w:r w:rsidRPr="005649B1">
        <w:rPr>
          <w:b/>
          <w:bCs/>
        </w:rPr>
        <w:t>8. Your Rights and Choices</w:t>
      </w:r>
    </w:p>
    <w:p w14:paraId="03403D86" w14:textId="77777777" w:rsidR="005649B1" w:rsidRPr="005649B1" w:rsidRDefault="005649B1" w:rsidP="005649B1">
      <w:r w:rsidRPr="005649B1">
        <w:t>If you are a Florida resident, you may have specific privacy rights:</w:t>
      </w:r>
    </w:p>
    <w:p w14:paraId="5284E0AC" w14:textId="77777777" w:rsidR="005649B1" w:rsidRPr="005649B1" w:rsidRDefault="005649B1" w:rsidP="005649B1">
      <w:pPr>
        <w:numPr>
          <w:ilvl w:val="0"/>
          <w:numId w:val="4"/>
        </w:numPr>
      </w:pPr>
      <w:r w:rsidRPr="005649B1">
        <w:rPr>
          <w:b/>
          <w:bCs/>
        </w:rPr>
        <w:t>Access and Correction</w:t>
      </w:r>
      <w:r w:rsidRPr="005649B1">
        <w:t>: Request access to or correction of your personal information.</w:t>
      </w:r>
    </w:p>
    <w:p w14:paraId="4EABF9A8" w14:textId="77777777" w:rsidR="005649B1" w:rsidRPr="005649B1" w:rsidRDefault="005649B1" w:rsidP="005649B1">
      <w:pPr>
        <w:numPr>
          <w:ilvl w:val="0"/>
          <w:numId w:val="4"/>
        </w:numPr>
      </w:pPr>
      <w:r w:rsidRPr="005649B1">
        <w:rPr>
          <w:b/>
          <w:bCs/>
        </w:rPr>
        <w:t>Deletion</w:t>
      </w:r>
      <w:r w:rsidRPr="005649B1">
        <w:t>: Request deletion of your data, subject to certain exceptions.</w:t>
      </w:r>
    </w:p>
    <w:p w14:paraId="36958457" w14:textId="77777777" w:rsidR="005649B1" w:rsidRPr="005649B1" w:rsidRDefault="005649B1" w:rsidP="005649B1">
      <w:pPr>
        <w:numPr>
          <w:ilvl w:val="0"/>
          <w:numId w:val="4"/>
        </w:numPr>
      </w:pPr>
      <w:r w:rsidRPr="005649B1">
        <w:rPr>
          <w:b/>
          <w:bCs/>
        </w:rPr>
        <w:t>Opt-Out of Marketing</w:t>
      </w:r>
      <w:r w:rsidRPr="005649B1">
        <w:t>: Unsubscribe from marketing communications by following instructions in any message or contacting us.</w:t>
      </w:r>
    </w:p>
    <w:p w14:paraId="2102BD12" w14:textId="77777777" w:rsidR="005649B1" w:rsidRPr="005649B1" w:rsidRDefault="005649B1" w:rsidP="005649B1">
      <w:r w:rsidRPr="005649B1">
        <w:t>To exercise these rights, please reach out to us using the contact information below.</w:t>
      </w:r>
    </w:p>
    <w:p w14:paraId="011C2F9D" w14:textId="6A90903D" w:rsidR="005649B1" w:rsidRPr="005649B1" w:rsidRDefault="005649B1" w:rsidP="005649B1"/>
    <w:p w14:paraId="315B45DF" w14:textId="77777777" w:rsidR="005649B1" w:rsidRPr="005649B1" w:rsidRDefault="005649B1" w:rsidP="005649B1">
      <w:r w:rsidRPr="005649B1">
        <w:rPr>
          <w:b/>
          <w:bCs/>
        </w:rPr>
        <w:t>9. Links to Third-Party Sites</w:t>
      </w:r>
    </w:p>
    <w:p w14:paraId="15943975" w14:textId="77777777" w:rsidR="005649B1" w:rsidRPr="005649B1" w:rsidRDefault="005649B1" w:rsidP="005649B1">
      <w:r w:rsidRPr="005649B1">
        <w:t>Our website may contain links to other sites. We are not responsible for their privacy practices and encourage you to review their privacy policies.</w:t>
      </w:r>
    </w:p>
    <w:p w14:paraId="726CFA61" w14:textId="75ACBEF0" w:rsidR="005649B1" w:rsidRPr="005649B1" w:rsidRDefault="005649B1" w:rsidP="005649B1"/>
    <w:p w14:paraId="59CE5EA0" w14:textId="77777777" w:rsidR="005649B1" w:rsidRPr="005649B1" w:rsidRDefault="005649B1" w:rsidP="005649B1">
      <w:r w:rsidRPr="005649B1">
        <w:rPr>
          <w:b/>
          <w:bCs/>
        </w:rPr>
        <w:t>10. Updates to This Privacy Policy</w:t>
      </w:r>
    </w:p>
    <w:p w14:paraId="5D10FA43" w14:textId="77777777" w:rsidR="005649B1" w:rsidRPr="005649B1" w:rsidRDefault="005649B1" w:rsidP="005649B1">
      <w:r w:rsidRPr="005649B1">
        <w:t>We may update this policy periodically. Changes will be posted on this page with an updated effective date.</w:t>
      </w:r>
    </w:p>
    <w:p w14:paraId="7C16D25E" w14:textId="77777777" w:rsidR="005649B1" w:rsidRPr="005649B1" w:rsidRDefault="005649B1" w:rsidP="005649B1">
      <w:r w:rsidRPr="005649B1">
        <w:rPr>
          <w:b/>
          <w:bCs/>
        </w:rPr>
        <w:t>11. Contact Us</w:t>
      </w:r>
    </w:p>
    <w:p w14:paraId="12915650" w14:textId="77777777" w:rsidR="005649B1" w:rsidRPr="005649B1" w:rsidRDefault="005649B1" w:rsidP="005649B1">
      <w:r w:rsidRPr="005649B1">
        <w:t>If you have questions about this Privacy Policy, please contact us at:</w:t>
      </w:r>
    </w:p>
    <w:p w14:paraId="6CA8FFC5" w14:textId="16BED869" w:rsidR="005649B1" w:rsidRPr="005649B1" w:rsidRDefault="00E309B1" w:rsidP="005649B1">
      <w:r>
        <w:rPr>
          <w:b/>
          <w:bCs/>
        </w:rPr>
        <w:t>Lali Vacation LLC</w:t>
      </w:r>
      <w:r w:rsidR="005649B1" w:rsidRPr="005649B1">
        <w:br/>
      </w:r>
      <w:r>
        <w:t>Lalivacation@gmail.com</w:t>
      </w:r>
      <w:r w:rsidR="005649B1" w:rsidRPr="005649B1">
        <w:br/>
      </w:r>
      <w:r>
        <w:t>(561) 945-2869</w:t>
      </w:r>
      <w:r w:rsidR="005649B1" w:rsidRPr="005649B1">
        <w:br/>
      </w:r>
    </w:p>
    <w:p w14:paraId="74D4F5F9" w14:textId="77777777" w:rsidR="0068135D" w:rsidRDefault="0068135D"/>
    <w:sectPr w:rsidR="00681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05E"/>
    <w:multiLevelType w:val="multilevel"/>
    <w:tmpl w:val="2A1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95FD4"/>
    <w:multiLevelType w:val="multilevel"/>
    <w:tmpl w:val="3CE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1BD4"/>
    <w:multiLevelType w:val="multilevel"/>
    <w:tmpl w:val="83F4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05F55"/>
    <w:multiLevelType w:val="multilevel"/>
    <w:tmpl w:val="159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003852">
    <w:abstractNumId w:val="0"/>
  </w:num>
  <w:num w:numId="2" w16cid:durableId="374432825">
    <w:abstractNumId w:val="3"/>
  </w:num>
  <w:num w:numId="3" w16cid:durableId="92828423">
    <w:abstractNumId w:val="2"/>
  </w:num>
  <w:num w:numId="4" w16cid:durableId="12478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B1"/>
    <w:rsid w:val="005649B1"/>
    <w:rsid w:val="0068135D"/>
    <w:rsid w:val="00710F46"/>
    <w:rsid w:val="00E3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7FA9"/>
  <w15:chartTrackingRefBased/>
  <w15:docId w15:val="{502F6688-CF03-45D0-AE36-1068FD40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9B1"/>
    <w:rPr>
      <w:rFonts w:eastAsiaTheme="majorEastAsia" w:cstheme="majorBidi"/>
      <w:color w:val="272727" w:themeColor="text1" w:themeTint="D8"/>
    </w:rPr>
  </w:style>
  <w:style w:type="paragraph" w:styleId="Title">
    <w:name w:val="Title"/>
    <w:basedOn w:val="Normal"/>
    <w:next w:val="Normal"/>
    <w:link w:val="TitleChar"/>
    <w:uiPriority w:val="10"/>
    <w:qFormat/>
    <w:rsid w:val="00564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9B1"/>
    <w:pPr>
      <w:spacing w:before="160"/>
      <w:jc w:val="center"/>
    </w:pPr>
    <w:rPr>
      <w:i/>
      <w:iCs/>
      <w:color w:val="404040" w:themeColor="text1" w:themeTint="BF"/>
    </w:rPr>
  </w:style>
  <w:style w:type="character" w:customStyle="1" w:styleId="QuoteChar">
    <w:name w:val="Quote Char"/>
    <w:basedOn w:val="DefaultParagraphFont"/>
    <w:link w:val="Quote"/>
    <w:uiPriority w:val="29"/>
    <w:rsid w:val="005649B1"/>
    <w:rPr>
      <w:i/>
      <w:iCs/>
      <w:color w:val="404040" w:themeColor="text1" w:themeTint="BF"/>
    </w:rPr>
  </w:style>
  <w:style w:type="paragraph" w:styleId="ListParagraph">
    <w:name w:val="List Paragraph"/>
    <w:basedOn w:val="Normal"/>
    <w:uiPriority w:val="34"/>
    <w:qFormat/>
    <w:rsid w:val="005649B1"/>
    <w:pPr>
      <w:ind w:left="720"/>
      <w:contextualSpacing/>
    </w:pPr>
  </w:style>
  <w:style w:type="character" w:styleId="IntenseEmphasis">
    <w:name w:val="Intense Emphasis"/>
    <w:basedOn w:val="DefaultParagraphFont"/>
    <w:uiPriority w:val="21"/>
    <w:qFormat/>
    <w:rsid w:val="005649B1"/>
    <w:rPr>
      <w:i/>
      <w:iCs/>
      <w:color w:val="0F4761" w:themeColor="accent1" w:themeShade="BF"/>
    </w:rPr>
  </w:style>
  <w:style w:type="paragraph" w:styleId="IntenseQuote">
    <w:name w:val="Intense Quote"/>
    <w:basedOn w:val="Normal"/>
    <w:next w:val="Normal"/>
    <w:link w:val="IntenseQuoteChar"/>
    <w:uiPriority w:val="30"/>
    <w:qFormat/>
    <w:rsid w:val="00564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9B1"/>
    <w:rPr>
      <w:i/>
      <w:iCs/>
      <w:color w:val="0F4761" w:themeColor="accent1" w:themeShade="BF"/>
    </w:rPr>
  </w:style>
  <w:style w:type="character" w:styleId="IntenseReference">
    <w:name w:val="Intense Reference"/>
    <w:basedOn w:val="DefaultParagraphFont"/>
    <w:uiPriority w:val="32"/>
    <w:qFormat/>
    <w:rsid w:val="00564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126">
      <w:bodyDiv w:val="1"/>
      <w:marLeft w:val="0"/>
      <w:marRight w:val="0"/>
      <w:marTop w:val="0"/>
      <w:marBottom w:val="0"/>
      <w:divBdr>
        <w:top w:val="none" w:sz="0" w:space="0" w:color="auto"/>
        <w:left w:val="none" w:sz="0" w:space="0" w:color="auto"/>
        <w:bottom w:val="none" w:sz="0" w:space="0" w:color="auto"/>
        <w:right w:val="none" w:sz="0" w:space="0" w:color="auto"/>
      </w:divBdr>
    </w:div>
    <w:div w:id="20818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Amorelli, Patrick (amorelpk)</dc:creator>
  <cp:keywords/>
  <dc:description/>
  <cp:lastModifiedBy>Amorelli, Patrick (amorelpk)</cp:lastModifiedBy>
  <cp:revision>1</cp:revision>
  <dcterms:created xsi:type="dcterms:W3CDTF">2024-11-18T15:11:00Z</dcterms:created>
  <dcterms:modified xsi:type="dcterms:W3CDTF">2024-11-22T03:41:00Z</dcterms:modified>
</cp:coreProperties>
</file>